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8" w:rsidRPr="00235618" w:rsidRDefault="00235618" w:rsidP="00235618">
      <w:pPr>
        <w:pStyle w:val="a3"/>
        <w:rPr>
          <w:b/>
        </w:rPr>
      </w:pPr>
      <w:r w:rsidRPr="00235618">
        <w:rPr>
          <w:b/>
        </w:rPr>
        <w:t>Добрый день!</w:t>
      </w:r>
    </w:p>
    <w:p w:rsidR="00235618" w:rsidRPr="00235618" w:rsidRDefault="00235618" w:rsidP="00235618">
      <w:pPr>
        <w:pStyle w:val="a3"/>
        <w:rPr>
          <w:b/>
        </w:rPr>
      </w:pPr>
      <w:r w:rsidRPr="00235618">
        <w:rPr>
          <w:b/>
        </w:rPr>
        <w:t xml:space="preserve">Тема урока: </w:t>
      </w:r>
      <w:r w:rsidRPr="00235618">
        <w:rPr>
          <w:b/>
        </w:rPr>
        <w:t>Сельское хозяйство и его экологические проблемы.</w:t>
      </w:r>
    </w:p>
    <w:p w:rsidR="00235618" w:rsidRDefault="00235618" w:rsidP="00235618">
      <w:pPr>
        <w:pStyle w:val="a3"/>
      </w:pPr>
      <w:r>
        <w:rPr>
          <w:b/>
          <w:bCs/>
        </w:rPr>
        <w:t>Девиз урока:</w:t>
      </w:r>
    </w:p>
    <w:p w:rsidR="00235618" w:rsidRDefault="00235618" w:rsidP="00235618">
      <w:pPr>
        <w:pStyle w:val="a3"/>
      </w:pPr>
      <w:r>
        <w:t xml:space="preserve">«Что толку в доме, если нет приличной планеты, где можно его построить?» </w:t>
      </w:r>
    </w:p>
    <w:p w:rsidR="00235618" w:rsidRDefault="00235618" w:rsidP="00235618">
      <w:pPr>
        <w:pStyle w:val="a3"/>
      </w:pPr>
      <w:r>
        <w:t xml:space="preserve">Генри </w:t>
      </w:r>
      <w:proofErr w:type="spellStart"/>
      <w:r>
        <w:t>Д.Торо</w:t>
      </w:r>
      <w:proofErr w:type="spellEnd"/>
    </w:p>
    <w:p w:rsidR="00235618" w:rsidRDefault="00235618" w:rsidP="00235618">
      <w:pPr>
        <w:pStyle w:val="a3"/>
      </w:pPr>
      <w:r>
        <w:rPr>
          <w:b/>
          <w:bCs/>
        </w:rPr>
        <w:t>Цель урока</w:t>
      </w:r>
      <w:r>
        <w:t xml:space="preserve">: Ознакомление </w:t>
      </w:r>
      <w:r w:rsidR="008A32B7">
        <w:t>об</w:t>
      </w:r>
      <w:r>
        <w:t>уча</w:t>
      </w:r>
      <w:r w:rsidR="008A32B7">
        <w:t>ю</w:t>
      </w:r>
      <w:r>
        <w:t>щихся с некоторыми проблемами сельскохозяйственного природопользования с влиянием антропогенных факторов на окружающую среду</w:t>
      </w:r>
    </w:p>
    <w:p w:rsidR="008A32B7" w:rsidRDefault="00235618" w:rsidP="00235618">
      <w:pPr>
        <w:pStyle w:val="a3"/>
      </w:pPr>
      <w:r>
        <w:t xml:space="preserve"> 22</w:t>
      </w:r>
      <w:r w:rsidR="008A32B7">
        <w:t xml:space="preserve"> апреля – Всемирный День Земли</w:t>
      </w:r>
    </w:p>
    <w:p w:rsidR="00235618" w:rsidRDefault="00235618" w:rsidP="00235618">
      <w:pPr>
        <w:pStyle w:val="a3"/>
      </w:pPr>
      <w:r>
        <w:t>Отличительными особенностями сельскохозяйственных экосистем является то, что: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Пищевые цепи вовлечены в сферу деятельности человека, в них изменена экологическая пирамида, на вершине которой находится человек.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Малокомпонентность</w:t>
      </w:r>
      <w:proofErr w:type="spellEnd"/>
      <w:r>
        <w:t xml:space="preserve"> – обеднен растительный и животный мир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Появление искусственного отбора и селекции растений и животных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Целенаправленное или непреднамеренное антропогенное изменение условий жизни культурных растений и домашних животных, т.е. преобразование почвы, воды и др.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Разомкнутость</w:t>
      </w:r>
      <w:proofErr w:type="spellEnd"/>
      <w:r>
        <w:t xml:space="preserve"> биотического круговорота химических элементов, которая определена особенностями организации сельскохозяйственных экосистем, их структурой и функцией. Основное назначение – снабжать население продуктами растениеводства и животноводства.</w:t>
      </w:r>
    </w:p>
    <w:p w:rsidR="00235618" w:rsidRDefault="00235618" w:rsidP="00D20BA8">
      <w:pPr>
        <w:pStyle w:val="a3"/>
        <w:numPr>
          <w:ilvl w:val="0"/>
          <w:numId w:val="2"/>
        </w:numPr>
      </w:pPr>
      <w:r>
        <w:t>Изменен поток энергии</w:t>
      </w:r>
      <w:r w:rsidR="008A32B7">
        <w:t xml:space="preserve">. </w:t>
      </w:r>
      <w:r>
        <w:t>Наряду с солнечной энергией используются дополнительные энергетические ресурсы.</w:t>
      </w:r>
    </w:p>
    <w:p w:rsidR="00235618" w:rsidRDefault="00235618" w:rsidP="00235618">
      <w:pPr>
        <w:pStyle w:val="a3"/>
        <w:numPr>
          <w:ilvl w:val="0"/>
          <w:numId w:val="3"/>
        </w:numPr>
      </w:pPr>
      <w:r>
        <w:t xml:space="preserve">Отличается от природных экосистем характером регуляции и управления. Природные экосистемы </w:t>
      </w:r>
      <w:proofErr w:type="spellStart"/>
      <w:r>
        <w:t>саморегулируются</w:t>
      </w:r>
      <w:proofErr w:type="spellEnd"/>
      <w:r>
        <w:t xml:space="preserve"> и самоуправляемы.</w:t>
      </w:r>
    </w:p>
    <w:p w:rsidR="008A32B7" w:rsidRDefault="008A32B7" w:rsidP="008A32B7">
      <w:pPr>
        <w:pStyle w:val="a3"/>
        <w:ind w:left="720"/>
      </w:pPr>
      <w:r>
        <w:t>Вопросы для самоконтроля.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ПДК? (Предельно допустимая концентрация веществ)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Какие химические загрязнители вы знаете? (пестициды, тяжелые металлы, газы, смог, кислотные дожди и др.)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 xml:space="preserve">Назовите районированные сорта картофеля? 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мониторинг? (оценка, наблюдение, прогноз)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мораторий? (запрет)</w:t>
      </w:r>
    </w:p>
    <w:p w:rsidR="00235618" w:rsidRDefault="00235618" w:rsidP="008A32B7">
      <w:pPr>
        <w:pStyle w:val="a3"/>
        <w:numPr>
          <w:ilvl w:val="0"/>
          <w:numId w:val="4"/>
        </w:numPr>
      </w:pPr>
      <w:r>
        <w:t>Почему у населения часто встречается болезнь эндемический зоб? (от</w:t>
      </w:r>
      <w:r w:rsidR="008A32B7">
        <w:t xml:space="preserve"> нехватки йода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рекультивация? (Искусственное восстановление нарушенных земель)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дигрессия почвы? (разрушение плодородного слоя почвы, ее деградация)</w:t>
      </w:r>
    </w:p>
    <w:p w:rsidR="00235618" w:rsidRDefault="008A32B7" w:rsidP="008A32B7">
      <w:pPr>
        <w:pStyle w:val="a3"/>
      </w:pPr>
      <w:r>
        <w:t>Закон</w:t>
      </w:r>
      <w:r w:rsidR="00235618">
        <w:t xml:space="preserve"> знаменитого американского эколога Барри Коммонера:</w:t>
      </w:r>
    </w:p>
    <w:p w:rsidR="00235618" w:rsidRDefault="00235618" w:rsidP="00235618">
      <w:pPr>
        <w:pStyle w:val="a3"/>
      </w:pPr>
      <w:r>
        <w:t>- Все связано со всем</w:t>
      </w:r>
    </w:p>
    <w:p w:rsidR="00235618" w:rsidRDefault="00235618" w:rsidP="00235618">
      <w:pPr>
        <w:pStyle w:val="a3"/>
      </w:pPr>
      <w:r>
        <w:t>- Все должно куда-то деваться</w:t>
      </w:r>
    </w:p>
    <w:p w:rsidR="00235618" w:rsidRDefault="00235618" w:rsidP="00235618">
      <w:pPr>
        <w:pStyle w:val="a3"/>
      </w:pPr>
      <w:r>
        <w:t>- Природа знает лучше</w:t>
      </w:r>
    </w:p>
    <w:p w:rsidR="00235618" w:rsidRDefault="00235618" w:rsidP="00235618">
      <w:pPr>
        <w:pStyle w:val="a3"/>
      </w:pPr>
      <w:r>
        <w:t>- Ничто не дается даром, за все надо платить</w:t>
      </w:r>
    </w:p>
    <w:p w:rsidR="00AF50F6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F50F6" w:rsidRPr="00A26773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0F6" w:rsidRPr="00A26773" w:rsidRDefault="00AF50F6" w:rsidP="00AF50F6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AF50F6" w:rsidRPr="00A26773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www.ecologysite.ru(Каталог экологических сайтов).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www.ecoculture.ru(Сайт экологического просвещения).</w:t>
      </w:r>
    </w:p>
    <w:p w:rsidR="00AF50F6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www.ecocommunity.ru (</w:t>
      </w:r>
      <w:proofErr w:type="gramStart"/>
      <w:r w:rsidRPr="00A26773">
        <w:rPr>
          <w:rFonts w:ascii="Times New Roman" w:hAnsi="Times New Roman"/>
          <w:bCs/>
          <w:sz w:val="28"/>
          <w:szCs w:val="28"/>
        </w:rPr>
        <w:t>Информационный  сайт</w:t>
      </w:r>
      <w:proofErr w:type="gramEnd"/>
      <w:r w:rsidRPr="00A26773">
        <w:rPr>
          <w:rFonts w:ascii="Times New Roman" w:hAnsi="Times New Roman"/>
          <w:bCs/>
          <w:sz w:val="28"/>
          <w:szCs w:val="28"/>
        </w:rPr>
        <w:t>,  осве</w:t>
      </w:r>
      <w:r>
        <w:rPr>
          <w:rFonts w:ascii="Times New Roman" w:hAnsi="Times New Roman"/>
          <w:bCs/>
          <w:sz w:val="28"/>
          <w:szCs w:val="28"/>
        </w:rPr>
        <w:t>щающий  проблемы  экологии  Рос</w:t>
      </w:r>
      <w:r w:rsidRPr="00A26773">
        <w:rPr>
          <w:rFonts w:ascii="Times New Roman" w:hAnsi="Times New Roman"/>
          <w:bCs/>
          <w:sz w:val="28"/>
          <w:szCs w:val="28"/>
        </w:rPr>
        <w:t>сии).</w:t>
      </w:r>
    </w:p>
    <w:p w:rsidR="00AF50F6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Электронная библиотека</w:t>
      </w: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235618" w:rsidRDefault="00235618" w:rsidP="00235618">
      <w:pPr>
        <w:pStyle w:val="a3"/>
      </w:pPr>
    </w:p>
    <w:p w:rsidR="00BB6B90" w:rsidRDefault="00AF50F6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8AE"/>
    <w:multiLevelType w:val="multilevel"/>
    <w:tmpl w:val="B58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3406"/>
    <w:multiLevelType w:val="multilevel"/>
    <w:tmpl w:val="03FAF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0726"/>
    <w:multiLevelType w:val="multilevel"/>
    <w:tmpl w:val="F814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A38"/>
    <w:multiLevelType w:val="multilevel"/>
    <w:tmpl w:val="1B5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247F3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37B4"/>
    <w:multiLevelType w:val="multilevel"/>
    <w:tmpl w:val="60A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18"/>
    <w:rsid w:val="00235618"/>
    <w:rsid w:val="008A32B7"/>
    <w:rsid w:val="00AF50F6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6D18"/>
  <w15:chartTrackingRefBased/>
  <w15:docId w15:val="{F7ED6A4C-D71C-4259-85E0-91F6F3F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0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2020-04-13T08:24:00Z</dcterms:created>
  <dcterms:modified xsi:type="dcterms:W3CDTF">2020-04-13T08:24:00Z</dcterms:modified>
</cp:coreProperties>
</file>